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E09E3" w14:textId="77777777" w:rsidR="00370678" w:rsidRPr="00BE32C3" w:rsidRDefault="00370678" w:rsidP="00370678">
      <w:pPr>
        <w:spacing w:line="480" w:lineRule="auto"/>
        <w:jc w:val="center"/>
        <w:rPr>
          <w:b/>
          <w:sz w:val="28"/>
          <w:szCs w:val="28"/>
        </w:rPr>
      </w:pPr>
      <w:r w:rsidRPr="00BE32C3">
        <w:rPr>
          <w:b/>
          <w:sz w:val="28"/>
          <w:szCs w:val="28"/>
        </w:rPr>
        <w:t>The Book of Philippians</w:t>
      </w:r>
    </w:p>
    <w:p w14:paraId="36DD4185" w14:textId="77777777" w:rsidR="00437261" w:rsidRPr="00733973" w:rsidRDefault="00437261" w:rsidP="00437261">
      <w:pPr>
        <w:spacing w:line="480" w:lineRule="auto"/>
        <w:rPr>
          <w:b/>
          <w:sz w:val="28"/>
          <w:szCs w:val="28"/>
        </w:rPr>
      </w:pPr>
      <w:r w:rsidRPr="00733973">
        <w:rPr>
          <w:b/>
          <w:sz w:val="28"/>
          <w:szCs w:val="28"/>
        </w:rPr>
        <w:t xml:space="preserve">VI.  Paul’s Joy and Responsibility (1:19-26) </w:t>
      </w:r>
    </w:p>
    <w:p w14:paraId="6127641B" w14:textId="77777777" w:rsidR="00437261" w:rsidRPr="00733973" w:rsidRDefault="00437261" w:rsidP="00437261">
      <w:pPr>
        <w:spacing w:line="480" w:lineRule="auto"/>
        <w:rPr>
          <w:b/>
          <w:bCs/>
          <w:sz w:val="28"/>
          <w:szCs w:val="28"/>
        </w:rPr>
      </w:pPr>
      <w:r w:rsidRPr="00733973">
        <w:rPr>
          <w:sz w:val="28"/>
          <w:szCs w:val="28"/>
        </w:rPr>
        <w:tab/>
        <w:t>Paul was determined to let nothing should invade and destroy the joy in Christ which belonged to him as a Christian.  But he had other reasons to rejoice that he looked forward to.  This further aspect of his joy is based on three things.  Let’s look at the first identified in v.19.</w:t>
      </w:r>
    </w:p>
    <w:p w14:paraId="3F384304" w14:textId="77777777" w:rsidR="00437261" w:rsidRPr="00733973" w:rsidRDefault="00437261" w:rsidP="00437261">
      <w:pPr>
        <w:spacing w:line="480" w:lineRule="auto"/>
        <w:rPr>
          <w:sz w:val="28"/>
          <w:szCs w:val="28"/>
        </w:rPr>
      </w:pPr>
      <w:r w:rsidRPr="00733973">
        <w:rPr>
          <w:sz w:val="28"/>
          <w:szCs w:val="28"/>
        </w:rPr>
        <w:tab/>
      </w:r>
      <w:r w:rsidRPr="00733973">
        <w:rPr>
          <w:b/>
          <w:sz w:val="28"/>
          <w:szCs w:val="28"/>
        </w:rPr>
        <w:t xml:space="preserve">A.  Paul Anticipates </w:t>
      </w:r>
      <w:r>
        <w:rPr>
          <w:b/>
          <w:sz w:val="28"/>
          <w:szCs w:val="28"/>
        </w:rPr>
        <w:t>_______________</w:t>
      </w:r>
      <w:r w:rsidRPr="00733973">
        <w:rPr>
          <w:b/>
          <w:sz w:val="28"/>
          <w:szCs w:val="28"/>
        </w:rPr>
        <w:t xml:space="preserve"> (v.19)</w:t>
      </w:r>
    </w:p>
    <w:p w14:paraId="6C6FB6CF" w14:textId="77777777" w:rsidR="00437261" w:rsidRPr="00733973" w:rsidRDefault="00437261" w:rsidP="00437261">
      <w:pPr>
        <w:spacing w:line="480" w:lineRule="auto"/>
        <w:rPr>
          <w:sz w:val="28"/>
          <w:szCs w:val="28"/>
        </w:rPr>
      </w:pPr>
      <w:r>
        <w:rPr>
          <w:sz w:val="28"/>
          <w:szCs w:val="28"/>
        </w:rPr>
        <w:tab/>
      </w:r>
      <w:r w:rsidRPr="00733973">
        <w:rPr>
          <w:sz w:val="28"/>
          <w:szCs w:val="28"/>
        </w:rPr>
        <w:t xml:space="preserve">Paul viewed salvation as having several aspects, past, present and future.  Here, the present and future aspects are fused together as he looks at the unfolding of his Christian life and his ultimate hope of standing unashamed both before human judges and before his Lord.  </w:t>
      </w:r>
    </w:p>
    <w:p w14:paraId="14C5128C" w14:textId="77777777" w:rsidR="00437261" w:rsidRPr="00733973" w:rsidRDefault="00437261" w:rsidP="00437261">
      <w:pPr>
        <w:spacing w:line="480" w:lineRule="auto"/>
        <w:rPr>
          <w:sz w:val="28"/>
          <w:szCs w:val="28"/>
        </w:rPr>
      </w:pPr>
      <w:r w:rsidRPr="00733973">
        <w:rPr>
          <w:sz w:val="28"/>
          <w:szCs w:val="28"/>
        </w:rPr>
        <w:tab/>
        <w:t>In addition, Paul sees his deliverance as being accomplished by two means:</w:t>
      </w:r>
    </w:p>
    <w:p w14:paraId="67653530" w14:textId="77777777" w:rsidR="00437261" w:rsidRPr="00733973" w:rsidRDefault="00437261" w:rsidP="00437261">
      <w:pPr>
        <w:spacing w:line="480" w:lineRule="auto"/>
        <w:rPr>
          <w:sz w:val="28"/>
          <w:szCs w:val="28"/>
        </w:rPr>
      </w:pPr>
      <w:r w:rsidRPr="00733973">
        <w:rPr>
          <w:sz w:val="28"/>
          <w:szCs w:val="28"/>
        </w:rPr>
        <w:tab/>
      </w:r>
      <w:r w:rsidRPr="00733973">
        <w:rPr>
          <w:sz w:val="28"/>
          <w:szCs w:val="28"/>
        </w:rPr>
        <w:tab/>
        <w:t xml:space="preserve">1.  The </w:t>
      </w:r>
      <w:r>
        <w:rPr>
          <w:sz w:val="28"/>
          <w:szCs w:val="28"/>
        </w:rPr>
        <w:t>____________</w:t>
      </w:r>
      <w:r w:rsidRPr="00733973">
        <w:rPr>
          <w:sz w:val="28"/>
          <w:szCs w:val="28"/>
        </w:rPr>
        <w:t xml:space="preserve"> of the Philippians.</w:t>
      </w:r>
    </w:p>
    <w:p w14:paraId="30B65259" w14:textId="77777777" w:rsidR="00437261" w:rsidRPr="00733973" w:rsidRDefault="00437261" w:rsidP="00437261">
      <w:pPr>
        <w:spacing w:line="480" w:lineRule="auto"/>
        <w:rPr>
          <w:sz w:val="28"/>
          <w:szCs w:val="28"/>
        </w:rPr>
      </w:pPr>
      <w:r w:rsidRPr="00733973">
        <w:rPr>
          <w:sz w:val="28"/>
          <w:szCs w:val="28"/>
        </w:rPr>
        <w:tab/>
      </w:r>
      <w:r w:rsidRPr="00733973">
        <w:rPr>
          <w:sz w:val="28"/>
          <w:szCs w:val="28"/>
        </w:rPr>
        <w:tab/>
        <w:t xml:space="preserve">2.  The </w:t>
      </w:r>
      <w:r>
        <w:rPr>
          <w:sz w:val="28"/>
          <w:szCs w:val="28"/>
        </w:rPr>
        <w:t>____________</w:t>
      </w:r>
      <w:r w:rsidRPr="00733973">
        <w:rPr>
          <w:sz w:val="28"/>
          <w:szCs w:val="28"/>
        </w:rPr>
        <w:t xml:space="preserve"> of the Holy Spirit.  </w:t>
      </w:r>
    </w:p>
    <w:p w14:paraId="5D81E6FD" w14:textId="77777777" w:rsidR="00437261" w:rsidRPr="003F7C29" w:rsidRDefault="00437261" w:rsidP="00437261">
      <w:pPr>
        <w:spacing w:line="480" w:lineRule="auto"/>
        <w:jc w:val="center"/>
        <w:rPr>
          <w:i/>
          <w:iCs/>
          <w:sz w:val="32"/>
          <w:szCs w:val="32"/>
        </w:rPr>
      </w:pPr>
      <w:r w:rsidRPr="003F7C29">
        <w:rPr>
          <w:i/>
          <w:iCs/>
          <w:sz w:val="32"/>
          <w:szCs w:val="32"/>
        </w:rPr>
        <w:t>Praying for others is what the Bible calls intercessory prayer.</w:t>
      </w:r>
    </w:p>
    <w:p w14:paraId="5B875CC3" w14:textId="77777777" w:rsidR="00437261" w:rsidRPr="00733973" w:rsidRDefault="00437261" w:rsidP="00437261">
      <w:pPr>
        <w:spacing w:line="480" w:lineRule="auto"/>
        <w:rPr>
          <w:color w:val="212529"/>
          <w:sz w:val="28"/>
          <w:szCs w:val="28"/>
          <w:shd w:val="clear" w:color="auto" w:fill="FFFFFF"/>
        </w:rPr>
      </w:pPr>
      <w:r w:rsidRPr="00733973">
        <w:rPr>
          <w:sz w:val="28"/>
          <w:szCs w:val="28"/>
        </w:rPr>
        <w:t xml:space="preserve">QUESTION:  Paul references both prayer and the Holy Spirit. What role does the Holy Spirit play in relationship to our prayers? </w:t>
      </w:r>
    </w:p>
    <w:p w14:paraId="72FE9168" w14:textId="77777777" w:rsidR="00437261" w:rsidRPr="00733973" w:rsidRDefault="00437261" w:rsidP="00437261">
      <w:pPr>
        <w:spacing w:line="480" w:lineRule="auto"/>
        <w:rPr>
          <w:sz w:val="28"/>
          <w:szCs w:val="28"/>
        </w:rPr>
      </w:pPr>
      <w:r w:rsidRPr="00733973">
        <w:rPr>
          <w:sz w:val="28"/>
          <w:szCs w:val="28"/>
        </w:rPr>
        <w:tab/>
      </w:r>
      <w:r w:rsidRPr="00733973">
        <w:rPr>
          <w:b/>
          <w:sz w:val="28"/>
          <w:szCs w:val="28"/>
        </w:rPr>
        <w:t xml:space="preserve">B.  Paul’s Desire is for Christ to be </w:t>
      </w:r>
      <w:r>
        <w:rPr>
          <w:b/>
          <w:sz w:val="28"/>
          <w:szCs w:val="28"/>
        </w:rPr>
        <w:t>____________</w:t>
      </w:r>
      <w:r w:rsidRPr="00733973">
        <w:rPr>
          <w:sz w:val="28"/>
          <w:szCs w:val="28"/>
        </w:rPr>
        <w:t xml:space="preserve"> </w:t>
      </w:r>
      <w:r w:rsidRPr="00733973">
        <w:rPr>
          <w:b/>
          <w:sz w:val="28"/>
          <w:szCs w:val="28"/>
        </w:rPr>
        <w:t>(v.20)</w:t>
      </w:r>
    </w:p>
    <w:p w14:paraId="2B1D4A8E" w14:textId="77777777" w:rsidR="00437261" w:rsidRPr="00733973" w:rsidRDefault="00437261" w:rsidP="00437261">
      <w:pPr>
        <w:spacing w:line="480" w:lineRule="auto"/>
        <w:rPr>
          <w:color w:val="212529"/>
          <w:sz w:val="28"/>
          <w:szCs w:val="28"/>
          <w:shd w:val="clear" w:color="auto" w:fill="FFFFFF"/>
        </w:rPr>
      </w:pPr>
      <w:r w:rsidRPr="00ED4AEB">
        <w:rPr>
          <w:rStyle w:val="Emphasis"/>
          <w:i w:val="0"/>
          <w:iCs w:val="0"/>
          <w:color w:val="212529"/>
          <w:sz w:val="28"/>
          <w:szCs w:val="28"/>
        </w:rPr>
        <w:t>QUESTION</w:t>
      </w:r>
      <w:r w:rsidRPr="00733973">
        <w:rPr>
          <w:rStyle w:val="Emphasis"/>
          <w:color w:val="212529"/>
          <w:sz w:val="28"/>
          <w:szCs w:val="28"/>
        </w:rPr>
        <w:t xml:space="preserve">: </w:t>
      </w:r>
      <w:r w:rsidRPr="001376E5">
        <w:rPr>
          <w:rStyle w:val="Emphasis"/>
          <w:i w:val="0"/>
          <w:iCs w:val="0"/>
          <w:color w:val="212529"/>
          <w:sz w:val="28"/>
          <w:szCs w:val="28"/>
        </w:rPr>
        <w:t>Why might a believer be “ashamed of Christ</w:t>
      </w:r>
      <w:r>
        <w:rPr>
          <w:rStyle w:val="Emphasis"/>
          <w:i w:val="0"/>
          <w:iCs w:val="0"/>
          <w:color w:val="212529"/>
          <w:sz w:val="28"/>
          <w:szCs w:val="28"/>
        </w:rPr>
        <w:t>?</w:t>
      </w:r>
      <w:r w:rsidRPr="001376E5">
        <w:rPr>
          <w:rStyle w:val="Emphasis"/>
          <w:i w:val="0"/>
          <w:iCs w:val="0"/>
          <w:color w:val="212529"/>
          <w:sz w:val="28"/>
          <w:szCs w:val="28"/>
        </w:rPr>
        <w:t>”</w:t>
      </w:r>
      <w:r w:rsidRPr="00733973">
        <w:rPr>
          <w:rStyle w:val="Emphasis"/>
          <w:color w:val="212529"/>
          <w:sz w:val="28"/>
          <w:szCs w:val="28"/>
        </w:rPr>
        <w:t xml:space="preserve"> </w:t>
      </w:r>
      <w:r w:rsidRPr="001376E5">
        <w:rPr>
          <w:rStyle w:val="Emphasis"/>
          <w:i w:val="0"/>
          <w:iCs w:val="0"/>
          <w:color w:val="212529"/>
          <w:sz w:val="28"/>
          <w:szCs w:val="28"/>
        </w:rPr>
        <w:t>What can help a believer avoid this from happening to them?</w:t>
      </w:r>
      <w:r w:rsidRPr="00733973">
        <w:rPr>
          <w:i/>
          <w:iCs/>
          <w:color w:val="212529"/>
          <w:sz w:val="28"/>
          <w:szCs w:val="28"/>
        </w:rPr>
        <w:t xml:space="preserve"> </w:t>
      </w:r>
    </w:p>
    <w:p w14:paraId="1DC1E229" w14:textId="77777777" w:rsidR="00437261" w:rsidRPr="00733973" w:rsidRDefault="00437261" w:rsidP="00437261">
      <w:pPr>
        <w:pStyle w:val="NormalWeb"/>
        <w:rPr>
          <w:rFonts w:ascii="Segoe UI" w:hAnsi="Segoe UI" w:cs="Segoe UI"/>
          <w:color w:val="000000"/>
          <w:sz w:val="28"/>
          <w:szCs w:val="28"/>
        </w:rPr>
      </w:pPr>
      <w:r w:rsidRPr="00733973">
        <w:rPr>
          <w:i/>
          <w:iCs/>
          <w:color w:val="212529"/>
          <w:sz w:val="28"/>
          <w:szCs w:val="28"/>
        </w:rPr>
        <w:lastRenderedPageBreak/>
        <w:tab/>
      </w:r>
      <w:r w:rsidRPr="00733973">
        <w:rPr>
          <w:b/>
          <w:sz w:val="28"/>
          <w:szCs w:val="28"/>
        </w:rPr>
        <w:t xml:space="preserve">C.  Paul’s </w:t>
      </w:r>
      <w:r>
        <w:rPr>
          <w:b/>
          <w:sz w:val="28"/>
          <w:szCs w:val="28"/>
        </w:rPr>
        <w:t>_____________</w:t>
      </w:r>
      <w:r w:rsidRPr="00733973">
        <w:rPr>
          <w:b/>
          <w:sz w:val="28"/>
          <w:szCs w:val="28"/>
        </w:rPr>
        <w:t xml:space="preserve"> with Christ (v.21) </w:t>
      </w:r>
    </w:p>
    <w:p w14:paraId="320DF7B1" w14:textId="77777777" w:rsidR="00437261" w:rsidRPr="00733973" w:rsidRDefault="00437261" w:rsidP="00437261">
      <w:pPr>
        <w:spacing w:line="480" w:lineRule="auto"/>
        <w:rPr>
          <w:sz w:val="28"/>
          <w:szCs w:val="28"/>
        </w:rPr>
      </w:pPr>
      <w:r w:rsidRPr="00733973">
        <w:rPr>
          <w:sz w:val="28"/>
          <w:szCs w:val="28"/>
        </w:rPr>
        <w:tab/>
        <w:t xml:space="preserve">Paul’s faced life and death issues, as the constant repetition of these ideas in verses 20-26 makes plain.  What was it that allowed him to remain joyful?  </w:t>
      </w:r>
    </w:p>
    <w:p w14:paraId="5CE40F00" w14:textId="77777777" w:rsidR="00437261" w:rsidRPr="00733973" w:rsidRDefault="00437261" w:rsidP="00437261">
      <w:pPr>
        <w:spacing w:line="480" w:lineRule="auto"/>
        <w:rPr>
          <w:sz w:val="28"/>
          <w:szCs w:val="28"/>
        </w:rPr>
      </w:pPr>
      <w:r w:rsidRPr="00733973">
        <w:rPr>
          <w:sz w:val="28"/>
          <w:szCs w:val="28"/>
        </w:rPr>
        <w:tab/>
      </w:r>
      <w:r w:rsidRPr="00733973">
        <w:rPr>
          <w:sz w:val="28"/>
          <w:szCs w:val="28"/>
        </w:rPr>
        <w:tab/>
        <w:t xml:space="preserve">1.  Paul knew there was something more </w:t>
      </w:r>
      <w:r>
        <w:rPr>
          <w:sz w:val="28"/>
          <w:szCs w:val="28"/>
        </w:rPr>
        <w:t>___________</w:t>
      </w:r>
      <w:r w:rsidRPr="00733973">
        <w:rPr>
          <w:sz w:val="28"/>
          <w:szCs w:val="28"/>
        </w:rPr>
        <w:t xml:space="preserve"> than life.  </w:t>
      </w:r>
      <w:r w:rsidRPr="00733973">
        <w:rPr>
          <w:sz w:val="28"/>
          <w:szCs w:val="28"/>
        </w:rPr>
        <w:tab/>
      </w:r>
    </w:p>
    <w:p w14:paraId="34205AB4" w14:textId="77777777" w:rsidR="00437261" w:rsidRPr="001376E5" w:rsidRDefault="00437261" w:rsidP="00437261">
      <w:pPr>
        <w:spacing w:line="480" w:lineRule="auto"/>
        <w:rPr>
          <w:i/>
          <w:iCs/>
          <w:color w:val="212529"/>
          <w:sz w:val="28"/>
          <w:szCs w:val="28"/>
        </w:rPr>
      </w:pPr>
      <w:r w:rsidRPr="001376E5">
        <w:rPr>
          <w:rStyle w:val="Emphasis"/>
          <w:i w:val="0"/>
          <w:iCs w:val="0"/>
          <w:color w:val="212529"/>
          <w:sz w:val="28"/>
          <w:szCs w:val="28"/>
        </w:rPr>
        <w:t>QUESTION: What does it mean to you to “live for Christ?”</w:t>
      </w:r>
      <w:r w:rsidRPr="001376E5">
        <w:rPr>
          <w:i/>
          <w:iCs/>
          <w:color w:val="212529"/>
          <w:sz w:val="28"/>
          <w:szCs w:val="28"/>
        </w:rPr>
        <w:t xml:space="preserve"> </w:t>
      </w:r>
    </w:p>
    <w:p w14:paraId="58446DDA" w14:textId="77777777" w:rsidR="00437261" w:rsidRPr="00733973" w:rsidRDefault="00437261" w:rsidP="00437261">
      <w:pPr>
        <w:pStyle w:val="first-line-none"/>
        <w:spacing w:line="360" w:lineRule="auto"/>
        <w:rPr>
          <w:b/>
          <w:bCs/>
          <w:color w:val="000000"/>
          <w:sz w:val="28"/>
          <w:szCs w:val="28"/>
        </w:rPr>
      </w:pPr>
      <w:r w:rsidRPr="00733973">
        <w:rPr>
          <w:rStyle w:val="text"/>
          <w:b/>
          <w:bCs/>
          <w:color w:val="000000"/>
          <w:sz w:val="28"/>
          <w:szCs w:val="28"/>
        </w:rPr>
        <w:t>Slide</w:t>
      </w:r>
    </w:p>
    <w:p w14:paraId="54372274" w14:textId="77777777" w:rsidR="00437261" w:rsidRPr="00733973" w:rsidRDefault="00437261" w:rsidP="00437261">
      <w:pPr>
        <w:spacing w:line="480" w:lineRule="auto"/>
        <w:rPr>
          <w:i/>
          <w:iCs/>
          <w:sz w:val="28"/>
          <w:szCs w:val="28"/>
        </w:rPr>
      </w:pPr>
      <w:r w:rsidRPr="00733973">
        <w:rPr>
          <w:b/>
          <w:sz w:val="28"/>
          <w:szCs w:val="28"/>
        </w:rPr>
        <w:tab/>
        <w:t xml:space="preserve">D.  Paul’s Divine </w:t>
      </w:r>
      <w:r>
        <w:rPr>
          <w:b/>
          <w:sz w:val="28"/>
          <w:szCs w:val="28"/>
        </w:rPr>
        <w:t>___________</w:t>
      </w:r>
      <w:r w:rsidRPr="00733973">
        <w:rPr>
          <w:b/>
          <w:sz w:val="28"/>
          <w:szCs w:val="28"/>
        </w:rPr>
        <w:t xml:space="preserve"> (v.22-26)</w:t>
      </w:r>
    </w:p>
    <w:p w14:paraId="6231A94F" w14:textId="77777777" w:rsidR="00437261" w:rsidRPr="00733973" w:rsidRDefault="00437261" w:rsidP="00437261">
      <w:pPr>
        <w:spacing w:line="480" w:lineRule="auto"/>
        <w:rPr>
          <w:sz w:val="28"/>
          <w:szCs w:val="28"/>
        </w:rPr>
      </w:pPr>
      <w:r w:rsidRPr="00733973">
        <w:rPr>
          <w:sz w:val="28"/>
          <w:szCs w:val="28"/>
        </w:rPr>
        <w:tab/>
        <w:t>Paul here shows that he has reached an impasse that has caused him mixed desires.</w:t>
      </w:r>
    </w:p>
    <w:p w14:paraId="26392E7E" w14:textId="77777777" w:rsidR="00437261" w:rsidRPr="00733973" w:rsidRDefault="00437261" w:rsidP="00437261">
      <w:pPr>
        <w:spacing w:line="480" w:lineRule="auto"/>
        <w:rPr>
          <w:sz w:val="28"/>
          <w:szCs w:val="28"/>
        </w:rPr>
      </w:pPr>
      <w:r w:rsidRPr="00733973">
        <w:rPr>
          <w:sz w:val="28"/>
          <w:szCs w:val="28"/>
        </w:rPr>
        <w:tab/>
      </w:r>
      <w:r w:rsidRPr="00733973">
        <w:rPr>
          <w:sz w:val="28"/>
          <w:szCs w:val="28"/>
        </w:rPr>
        <w:tab/>
        <w:t xml:space="preserve">1.  Paul’s desire to </w:t>
      </w:r>
      <w:r>
        <w:rPr>
          <w:sz w:val="28"/>
          <w:szCs w:val="28"/>
        </w:rPr>
        <w:t>_____________</w:t>
      </w:r>
      <w:r w:rsidRPr="00733973">
        <w:rPr>
          <w:sz w:val="28"/>
          <w:szCs w:val="28"/>
        </w:rPr>
        <w:t xml:space="preserve">.  </w:t>
      </w:r>
    </w:p>
    <w:p w14:paraId="7AB955BC" w14:textId="77777777" w:rsidR="00437261" w:rsidRPr="001376E5" w:rsidRDefault="00437261" w:rsidP="00437261">
      <w:pPr>
        <w:spacing w:line="480" w:lineRule="auto"/>
        <w:rPr>
          <w:sz w:val="28"/>
          <w:szCs w:val="28"/>
        </w:rPr>
      </w:pPr>
      <w:r w:rsidRPr="00733973">
        <w:rPr>
          <w:sz w:val="28"/>
          <w:szCs w:val="28"/>
        </w:rPr>
        <w:tab/>
      </w:r>
      <w:r w:rsidRPr="00733973">
        <w:rPr>
          <w:sz w:val="28"/>
          <w:szCs w:val="28"/>
        </w:rPr>
        <w:tab/>
        <w:t xml:space="preserve">2.  Paul’s need to </w:t>
      </w:r>
      <w:r>
        <w:rPr>
          <w:sz w:val="28"/>
          <w:szCs w:val="28"/>
        </w:rPr>
        <w:t>____________</w:t>
      </w:r>
      <w:r w:rsidRPr="00733973">
        <w:rPr>
          <w:sz w:val="28"/>
          <w:szCs w:val="28"/>
        </w:rPr>
        <w:t xml:space="preserve">.  </w:t>
      </w:r>
    </w:p>
    <w:p w14:paraId="331B15D1" w14:textId="77777777" w:rsidR="00437261" w:rsidRPr="00733973" w:rsidRDefault="00437261" w:rsidP="00437261">
      <w:pPr>
        <w:spacing w:line="480" w:lineRule="auto"/>
        <w:rPr>
          <w:b/>
          <w:bCs/>
          <w:sz w:val="28"/>
          <w:szCs w:val="28"/>
        </w:rPr>
      </w:pPr>
      <w:r w:rsidRPr="00733973">
        <w:rPr>
          <w:b/>
          <w:bCs/>
          <w:sz w:val="28"/>
          <w:szCs w:val="28"/>
        </w:rPr>
        <w:tab/>
      </w:r>
      <w:r w:rsidRPr="00733973">
        <w:rPr>
          <w:b/>
          <w:bCs/>
          <w:sz w:val="28"/>
          <w:szCs w:val="28"/>
        </w:rPr>
        <w:tab/>
      </w:r>
      <w:r w:rsidRPr="00733973">
        <w:rPr>
          <w:sz w:val="28"/>
          <w:szCs w:val="28"/>
        </w:rPr>
        <w:t xml:space="preserve">3.  Paul’s Ministry </w:t>
      </w:r>
      <w:r>
        <w:rPr>
          <w:sz w:val="28"/>
          <w:szCs w:val="28"/>
        </w:rPr>
        <w:t>___________.</w:t>
      </w:r>
    </w:p>
    <w:p w14:paraId="3120CAD1" w14:textId="77777777" w:rsidR="00437261" w:rsidRDefault="00437261" w:rsidP="00437261">
      <w:pPr>
        <w:spacing w:line="480" w:lineRule="auto"/>
        <w:rPr>
          <w:b/>
          <w:bCs/>
          <w:color w:val="212529"/>
          <w:sz w:val="28"/>
          <w:szCs w:val="28"/>
          <w:shd w:val="clear" w:color="auto" w:fill="FFFFFF"/>
        </w:rPr>
      </w:pPr>
      <w:r w:rsidRPr="001376E5">
        <w:rPr>
          <w:rStyle w:val="Emphasis"/>
          <w:i w:val="0"/>
          <w:iCs w:val="0"/>
          <w:color w:val="212529"/>
          <w:sz w:val="28"/>
          <w:szCs w:val="28"/>
        </w:rPr>
        <w:t>QUESTION: How do you balance personal desires with the responsibilities of serving others?</w:t>
      </w:r>
      <w:r w:rsidRPr="00733973">
        <w:rPr>
          <w:rStyle w:val="Emphasis"/>
          <w:color w:val="212529"/>
          <w:sz w:val="28"/>
          <w:szCs w:val="28"/>
        </w:rPr>
        <w:t xml:space="preserve"> </w:t>
      </w:r>
      <w:r w:rsidRPr="00733973">
        <w:rPr>
          <w:rStyle w:val="apple-converted-space"/>
          <w:i/>
          <w:iCs/>
          <w:color w:val="212529"/>
          <w:sz w:val="28"/>
          <w:szCs w:val="28"/>
          <w:shd w:val="clear" w:color="auto" w:fill="FFFFFF"/>
        </w:rPr>
        <w:t> </w:t>
      </w:r>
    </w:p>
    <w:p w14:paraId="5211903D" w14:textId="77777777" w:rsidR="00437261" w:rsidRPr="00733973" w:rsidRDefault="00437261" w:rsidP="00437261">
      <w:pPr>
        <w:spacing w:line="480" w:lineRule="auto"/>
        <w:rPr>
          <w:color w:val="212529"/>
          <w:sz w:val="28"/>
          <w:szCs w:val="28"/>
          <w:shd w:val="clear" w:color="auto" w:fill="FFFFFF"/>
        </w:rPr>
      </w:pPr>
    </w:p>
    <w:p w14:paraId="09255870" w14:textId="197C7F5B" w:rsidR="008B2BDF" w:rsidRPr="00370678" w:rsidRDefault="008B2BDF" w:rsidP="00437261">
      <w:pPr>
        <w:spacing w:line="480" w:lineRule="auto"/>
      </w:pPr>
    </w:p>
    <w:sectPr w:rsidR="008B2BDF" w:rsidRPr="00370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52"/>
    <w:rsid w:val="000367EB"/>
    <w:rsid w:val="000D5256"/>
    <w:rsid w:val="001462E4"/>
    <w:rsid w:val="00242535"/>
    <w:rsid w:val="003075D3"/>
    <w:rsid w:val="0032622D"/>
    <w:rsid w:val="003549B4"/>
    <w:rsid w:val="00365897"/>
    <w:rsid w:val="00370678"/>
    <w:rsid w:val="00437261"/>
    <w:rsid w:val="004C19AA"/>
    <w:rsid w:val="004F6F0B"/>
    <w:rsid w:val="0079101A"/>
    <w:rsid w:val="007F5F4F"/>
    <w:rsid w:val="008208F8"/>
    <w:rsid w:val="00882B3F"/>
    <w:rsid w:val="008B2BDF"/>
    <w:rsid w:val="00933F78"/>
    <w:rsid w:val="00947B82"/>
    <w:rsid w:val="00A52040"/>
    <w:rsid w:val="00AA2C38"/>
    <w:rsid w:val="00AC5D52"/>
    <w:rsid w:val="00B95C9A"/>
    <w:rsid w:val="00BA2C17"/>
    <w:rsid w:val="00C47D9F"/>
    <w:rsid w:val="00C80BA9"/>
    <w:rsid w:val="00CA4C17"/>
    <w:rsid w:val="00CD52C6"/>
    <w:rsid w:val="00CD6E09"/>
    <w:rsid w:val="00D02F5C"/>
    <w:rsid w:val="00DE1EEB"/>
    <w:rsid w:val="00DF2611"/>
    <w:rsid w:val="00E71915"/>
    <w:rsid w:val="00FE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5EC17"/>
  <w15:chartTrackingRefBased/>
  <w15:docId w15:val="{78E89BE6-628C-CE4C-9D64-913D15C7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D5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C5D5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5D5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5D5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5D5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C5D5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C5D5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C5D5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C5D5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C5D5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D52"/>
    <w:rPr>
      <w:rFonts w:eastAsiaTheme="majorEastAsia" w:cstheme="majorBidi"/>
      <w:color w:val="272727" w:themeColor="text1" w:themeTint="D8"/>
    </w:rPr>
  </w:style>
  <w:style w:type="paragraph" w:styleId="Title">
    <w:name w:val="Title"/>
    <w:basedOn w:val="Normal"/>
    <w:next w:val="Normal"/>
    <w:link w:val="TitleChar"/>
    <w:uiPriority w:val="10"/>
    <w:qFormat/>
    <w:rsid w:val="00AC5D5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5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D5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5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D5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C5D52"/>
    <w:rPr>
      <w:i/>
      <w:iCs/>
      <w:color w:val="404040" w:themeColor="text1" w:themeTint="BF"/>
    </w:rPr>
  </w:style>
  <w:style w:type="paragraph" w:styleId="ListParagraph">
    <w:name w:val="List Paragraph"/>
    <w:basedOn w:val="Normal"/>
    <w:uiPriority w:val="34"/>
    <w:qFormat/>
    <w:rsid w:val="00AC5D52"/>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C5D52"/>
    <w:rPr>
      <w:i/>
      <w:iCs/>
      <w:color w:val="0F4761" w:themeColor="accent1" w:themeShade="BF"/>
    </w:rPr>
  </w:style>
  <w:style w:type="paragraph" w:styleId="IntenseQuote">
    <w:name w:val="Intense Quote"/>
    <w:basedOn w:val="Normal"/>
    <w:next w:val="Normal"/>
    <w:link w:val="IntenseQuoteChar"/>
    <w:uiPriority w:val="30"/>
    <w:qFormat/>
    <w:rsid w:val="00AC5D5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C5D52"/>
    <w:rPr>
      <w:i/>
      <w:iCs/>
      <w:color w:val="0F4761" w:themeColor="accent1" w:themeShade="BF"/>
    </w:rPr>
  </w:style>
  <w:style w:type="character" w:styleId="IntenseReference">
    <w:name w:val="Intense Reference"/>
    <w:basedOn w:val="DefaultParagraphFont"/>
    <w:uiPriority w:val="32"/>
    <w:qFormat/>
    <w:rsid w:val="00AC5D52"/>
    <w:rPr>
      <w:b/>
      <w:bCs/>
      <w:smallCaps/>
      <w:color w:val="0F4761" w:themeColor="accent1" w:themeShade="BF"/>
      <w:spacing w:val="5"/>
    </w:rPr>
  </w:style>
  <w:style w:type="paragraph" w:styleId="NormalWeb">
    <w:name w:val="Normal (Web)"/>
    <w:basedOn w:val="Normal"/>
    <w:uiPriority w:val="99"/>
    <w:unhideWhenUsed/>
    <w:rsid w:val="00AC5D52"/>
    <w:pPr>
      <w:spacing w:before="100" w:beforeAutospacing="1" w:after="100" w:afterAutospacing="1"/>
    </w:pPr>
  </w:style>
  <w:style w:type="character" w:customStyle="1" w:styleId="woj">
    <w:name w:val="woj"/>
    <w:rsid w:val="00AC5D52"/>
  </w:style>
  <w:style w:type="paragraph" w:customStyle="1" w:styleId="paragraph">
    <w:name w:val="paragraph"/>
    <w:basedOn w:val="Normal"/>
    <w:rsid w:val="00370678"/>
    <w:pPr>
      <w:spacing w:before="100" w:beforeAutospacing="1" w:after="100" w:afterAutospacing="1"/>
    </w:pPr>
  </w:style>
  <w:style w:type="character" w:customStyle="1" w:styleId="apple-converted-space">
    <w:name w:val="apple-converted-space"/>
    <w:basedOn w:val="DefaultParagraphFont"/>
    <w:rsid w:val="00437261"/>
  </w:style>
  <w:style w:type="character" w:styleId="Emphasis">
    <w:name w:val="Emphasis"/>
    <w:basedOn w:val="DefaultParagraphFont"/>
    <w:uiPriority w:val="20"/>
    <w:qFormat/>
    <w:rsid w:val="00437261"/>
    <w:rPr>
      <w:i/>
      <w:iCs/>
    </w:rPr>
  </w:style>
  <w:style w:type="character" w:customStyle="1" w:styleId="text">
    <w:name w:val="text"/>
    <w:basedOn w:val="DefaultParagraphFont"/>
    <w:rsid w:val="00437261"/>
  </w:style>
  <w:style w:type="paragraph" w:customStyle="1" w:styleId="first-line-none">
    <w:name w:val="first-line-none"/>
    <w:basedOn w:val="Normal"/>
    <w:rsid w:val="004372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Lubin Sr</dc:creator>
  <cp:keywords/>
  <dc:description/>
  <cp:lastModifiedBy>Matthew Lubin Sr</cp:lastModifiedBy>
  <cp:revision>14</cp:revision>
  <dcterms:created xsi:type="dcterms:W3CDTF">2025-03-05T13:24:00Z</dcterms:created>
  <dcterms:modified xsi:type="dcterms:W3CDTF">2025-09-17T14:52:00Z</dcterms:modified>
</cp:coreProperties>
</file>